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4A" w:rsidRPr="00721B4E" w:rsidRDefault="00F675A0" w:rsidP="0084684A">
      <w:pPr>
        <w:jc w:val="center"/>
        <w:rPr>
          <w:b/>
          <w:lang w:val="kk-KZ"/>
        </w:rPr>
      </w:pPr>
      <w:r w:rsidRPr="00721B4E">
        <w:rPr>
          <w:b/>
          <w:lang w:val="kk-KZ"/>
        </w:rPr>
        <w:t>Программа</w:t>
      </w:r>
      <w:r w:rsidR="00832585" w:rsidRPr="00721B4E">
        <w:rPr>
          <w:b/>
        </w:rPr>
        <w:t xml:space="preserve"> проведения конкурса</w:t>
      </w:r>
    </w:p>
    <w:p w:rsidR="00832585" w:rsidRPr="00721B4E" w:rsidRDefault="00832585" w:rsidP="0084684A">
      <w:pPr>
        <w:jc w:val="center"/>
        <w:rPr>
          <w:b/>
        </w:rPr>
      </w:pPr>
      <w:r w:rsidRPr="00721B4E">
        <w:rPr>
          <w:b/>
        </w:rPr>
        <w:t>«</w:t>
      </w:r>
      <w:r w:rsidR="00385829" w:rsidRPr="00721B4E">
        <w:rPr>
          <w:b/>
          <w:lang w:val="kk-KZ"/>
        </w:rPr>
        <w:t>Қазіргі жемқорлық және Болашақ</w:t>
      </w:r>
      <w:r w:rsidRPr="00721B4E">
        <w:rPr>
          <w:b/>
        </w:rPr>
        <w:t>»</w:t>
      </w:r>
    </w:p>
    <w:p w:rsidR="00832585" w:rsidRPr="00721B4E" w:rsidRDefault="00832585" w:rsidP="00832585">
      <w:r w:rsidRPr="00721B4E">
        <w:t>Сроки проведения конкурса</w:t>
      </w:r>
    </w:p>
    <w:p w:rsidR="00832585" w:rsidRPr="00721B4E" w:rsidRDefault="00B95AC8" w:rsidP="00832585">
      <w:r w:rsidRPr="00721B4E">
        <w:t>Дата</w:t>
      </w:r>
      <w:r w:rsidR="00832585" w:rsidRPr="00721B4E">
        <w:t xml:space="preserve"> приема конкурсных работ:</w:t>
      </w:r>
      <w:r w:rsidRPr="00721B4E">
        <w:t xml:space="preserve"> </w:t>
      </w:r>
      <w:r w:rsidR="002936E0" w:rsidRPr="00721B4E">
        <w:t xml:space="preserve">  </w:t>
      </w:r>
      <w:r w:rsidR="007968E6" w:rsidRPr="00721B4E">
        <w:t>с</w:t>
      </w:r>
      <w:r w:rsidR="00832585" w:rsidRPr="00721B4E">
        <w:t xml:space="preserve"> 1 </w:t>
      </w:r>
      <w:r w:rsidRPr="00721B4E">
        <w:rPr>
          <w:lang w:val="kk-KZ"/>
        </w:rPr>
        <w:t>ноября по</w:t>
      </w:r>
      <w:r w:rsidR="00FE6CA8" w:rsidRPr="00721B4E">
        <w:rPr>
          <w:lang w:val="kk-KZ"/>
        </w:rPr>
        <w:t xml:space="preserve"> </w:t>
      </w:r>
      <w:r w:rsidR="007968E6" w:rsidRPr="00721B4E">
        <w:rPr>
          <w:lang w:val="kk-KZ"/>
        </w:rPr>
        <w:t>20 ноября</w:t>
      </w:r>
      <w:r w:rsidR="00832585" w:rsidRPr="00721B4E">
        <w:t xml:space="preserve"> 2019 г.</w:t>
      </w:r>
    </w:p>
    <w:p w:rsidR="00832585" w:rsidRPr="00721B4E" w:rsidRDefault="00832585" w:rsidP="00832585">
      <w:r w:rsidRPr="00721B4E">
        <w:t>Первый этап – полуфинал:</w:t>
      </w:r>
      <w:r w:rsidR="00B95AC8" w:rsidRPr="00721B4E">
        <w:t xml:space="preserve"> </w:t>
      </w:r>
      <w:r w:rsidR="00FE6CA8" w:rsidRPr="00721B4E">
        <w:t xml:space="preserve">          </w:t>
      </w:r>
      <w:r w:rsidR="002936E0" w:rsidRPr="00721B4E">
        <w:t xml:space="preserve"> </w:t>
      </w:r>
      <w:r w:rsidR="00FE6CA8" w:rsidRPr="00721B4E">
        <w:t>21</w:t>
      </w:r>
      <w:r w:rsidR="001E74D3" w:rsidRPr="00721B4E">
        <w:t xml:space="preserve"> ноября </w:t>
      </w:r>
      <w:r w:rsidRPr="00721B4E">
        <w:t>2019 г.</w:t>
      </w:r>
    </w:p>
    <w:p w:rsidR="0084684A" w:rsidRPr="00721B4E" w:rsidRDefault="00832585" w:rsidP="00832585">
      <w:r w:rsidRPr="00721B4E">
        <w:t xml:space="preserve">Второй этап </w:t>
      </w:r>
      <w:r w:rsidR="00FE6CA8" w:rsidRPr="00721B4E">
        <w:t>–</w:t>
      </w:r>
      <w:r w:rsidRPr="00721B4E">
        <w:t xml:space="preserve"> финал</w:t>
      </w:r>
      <w:r w:rsidR="00FE6CA8" w:rsidRPr="00721B4E">
        <w:t xml:space="preserve">:                   </w:t>
      </w:r>
      <w:r w:rsidR="002936E0" w:rsidRPr="00721B4E">
        <w:t xml:space="preserve"> </w:t>
      </w:r>
      <w:r w:rsidR="000F5F5A" w:rsidRPr="00721B4E">
        <w:rPr>
          <w:lang w:val="kk-KZ"/>
        </w:rPr>
        <w:t>2</w:t>
      </w:r>
      <w:r w:rsidR="001E74D3" w:rsidRPr="00721B4E">
        <w:rPr>
          <w:lang w:val="kk-KZ"/>
        </w:rPr>
        <w:t xml:space="preserve"> декабря </w:t>
      </w:r>
      <w:r w:rsidRPr="00721B4E">
        <w:t>2019 г.</w:t>
      </w:r>
      <w:r w:rsidR="000F5F5A" w:rsidRPr="00721B4E">
        <w:t>, в 13.00.</w:t>
      </w:r>
    </w:p>
    <w:p w:rsidR="000F5F5A" w:rsidRPr="00721B4E" w:rsidRDefault="000F5F5A" w:rsidP="00832585">
      <w:r w:rsidRPr="00721B4E">
        <w:t xml:space="preserve">Место проведения: </w:t>
      </w:r>
      <w:r w:rsidR="002936E0" w:rsidRPr="00721B4E">
        <w:t xml:space="preserve">                       </w:t>
      </w:r>
      <w:r w:rsidRPr="00721B4E">
        <w:t xml:space="preserve">аудитория №3 в анатомическом </w:t>
      </w:r>
      <w:r w:rsidR="002D182E" w:rsidRPr="00721B4E">
        <w:t>корпусе.</w:t>
      </w:r>
    </w:p>
    <w:p w:rsidR="002936E0" w:rsidRPr="00721B4E" w:rsidRDefault="002936E0" w:rsidP="0084684A">
      <w:pPr>
        <w:rPr>
          <w:b/>
        </w:rPr>
      </w:pPr>
    </w:p>
    <w:p w:rsidR="0084684A" w:rsidRPr="00721B4E" w:rsidRDefault="0084684A" w:rsidP="0084684A">
      <w:pPr>
        <w:rPr>
          <w:b/>
        </w:rPr>
      </w:pPr>
      <w:r w:rsidRPr="00721B4E">
        <w:rPr>
          <w:b/>
        </w:rPr>
        <w:t>ПРАВИЛА ПРОВЕДЕНИЯ</w:t>
      </w:r>
    </w:p>
    <w:p w:rsidR="008C1A16" w:rsidRPr="00721B4E" w:rsidRDefault="001E74D3" w:rsidP="0084684A">
      <w:pPr>
        <w:rPr>
          <w:lang w:val="kk-KZ"/>
        </w:rPr>
      </w:pPr>
      <w:r w:rsidRPr="00721B4E">
        <w:rPr>
          <w:lang w:val="kk-KZ"/>
        </w:rPr>
        <w:t>М</w:t>
      </w:r>
      <w:proofErr w:type="spellStart"/>
      <w:r w:rsidR="0084684A" w:rsidRPr="00721B4E">
        <w:t>олодежного</w:t>
      </w:r>
      <w:proofErr w:type="spellEnd"/>
      <w:r w:rsidR="0084684A" w:rsidRPr="00721B4E">
        <w:t xml:space="preserve"> конкурса </w:t>
      </w:r>
      <w:r w:rsidR="008C1A16" w:rsidRPr="00721B4E">
        <w:t>«</w:t>
      </w:r>
      <w:proofErr w:type="spellStart"/>
      <w:r w:rsidR="008C1A16" w:rsidRPr="00721B4E">
        <w:t>Қазіргі</w:t>
      </w:r>
      <w:proofErr w:type="spellEnd"/>
      <w:r w:rsidR="008C1A16" w:rsidRPr="00721B4E">
        <w:t xml:space="preserve"> </w:t>
      </w:r>
      <w:proofErr w:type="spellStart"/>
      <w:r w:rsidR="008C1A16" w:rsidRPr="00721B4E">
        <w:t>жемқорлық</w:t>
      </w:r>
      <w:proofErr w:type="spellEnd"/>
      <w:r w:rsidR="008C1A16" w:rsidRPr="00721B4E">
        <w:t xml:space="preserve"> </w:t>
      </w:r>
      <w:proofErr w:type="spellStart"/>
      <w:r w:rsidR="008C1A16" w:rsidRPr="00721B4E">
        <w:t>және</w:t>
      </w:r>
      <w:proofErr w:type="spellEnd"/>
      <w:r w:rsidR="008C1A16" w:rsidRPr="00721B4E">
        <w:t xml:space="preserve"> </w:t>
      </w:r>
      <w:proofErr w:type="spellStart"/>
      <w:r w:rsidR="008C1A16" w:rsidRPr="00721B4E">
        <w:t>Болашақ</w:t>
      </w:r>
      <w:proofErr w:type="spellEnd"/>
      <w:r w:rsidR="008C1A16" w:rsidRPr="00721B4E">
        <w:t>»</w:t>
      </w:r>
    </w:p>
    <w:p w:rsidR="0084684A" w:rsidRPr="00721B4E" w:rsidRDefault="0084684A" w:rsidP="0084684A">
      <w:r w:rsidRPr="00721B4E">
        <w:t>1. Общие положения</w:t>
      </w:r>
    </w:p>
    <w:p w:rsidR="0084684A" w:rsidRPr="00721B4E" w:rsidRDefault="0084684A" w:rsidP="0084684A">
      <w:r w:rsidRPr="00721B4E">
        <w:t xml:space="preserve">Настоящие Правила молодежного конкурса социальной антикоррупционной рекламы </w:t>
      </w:r>
      <w:r w:rsidR="008C1A16" w:rsidRPr="00721B4E">
        <w:t>«</w:t>
      </w:r>
      <w:proofErr w:type="spellStart"/>
      <w:r w:rsidR="008C1A16" w:rsidRPr="00721B4E">
        <w:t>Қазіргі</w:t>
      </w:r>
      <w:proofErr w:type="spellEnd"/>
      <w:r w:rsidR="008C1A16" w:rsidRPr="00721B4E">
        <w:t xml:space="preserve"> </w:t>
      </w:r>
      <w:proofErr w:type="spellStart"/>
      <w:r w:rsidR="008C1A16" w:rsidRPr="00721B4E">
        <w:t>жемқорлық</w:t>
      </w:r>
      <w:proofErr w:type="spellEnd"/>
      <w:r w:rsidR="008C1A16" w:rsidRPr="00721B4E">
        <w:t xml:space="preserve"> </w:t>
      </w:r>
      <w:proofErr w:type="spellStart"/>
      <w:r w:rsidR="008C1A16" w:rsidRPr="00721B4E">
        <w:t>және</w:t>
      </w:r>
      <w:proofErr w:type="spellEnd"/>
      <w:r w:rsidR="008C1A16" w:rsidRPr="00721B4E">
        <w:t xml:space="preserve"> </w:t>
      </w:r>
      <w:proofErr w:type="spellStart"/>
      <w:r w:rsidR="008C1A16" w:rsidRPr="00721B4E">
        <w:t>Болашақ</w:t>
      </w:r>
      <w:proofErr w:type="spellEnd"/>
      <w:r w:rsidR="008C1A16" w:rsidRPr="00721B4E">
        <w:t>»</w:t>
      </w:r>
      <w:r w:rsidRPr="00721B4E">
        <w:t xml:space="preserve"> (далее – Правила) определяют основные цели, задачи и порядок проведения конкурса.</w:t>
      </w:r>
    </w:p>
    <w:p w:rsidR="00A526B7" w:rsidRPr="00721B4E" w:rsidRDefault="0084684A" w:rsidP="0084684A">
      <w:pPr>
        <w:rPr>
          <w:lang w:val="kk-KZ"/>
        </w:rPr>
      </w:pPr>
      <w:r w:rsidRPr="00721B4E">
        <w:t xml:space="preserve">Организатором конкурса является </w:t>
      </w:r>
      <w:r w:rsidR="00A715B7" w:rsidRPr="00721B4E">
        <w:rPr>
          <w:lang w:val="kk-KZ"/>
        </w:rPr>
        <w:t xml:space="preserve">кафедра </w:t>
      </w:r>
      <w:r w:rsidRPr="00721B4E">
        <w:t>Г</w:t>
      </w:r>
      <w:r w:rsidR="00A715B7" w:rsidRPr="00721B4E">
        <w:rPr>
          <w:lang w:val="kk-KZ"/>
        </w:rPr>
        <w:t>истологии</w:t>
      </w:r>
      <w:proofErr w:type="gramStart"/>
      <w:r w:rsidR="00A715B7" w:rsidRPr="00721B4E">
        <w:rPr>
          <w:lang w:val="kk-KZ"/>
        </w:rPr>
        <w:t xml:space="preserve"> </w:t>
      </w:r>
      <w:r w:rsidRPr="00721B4E">
        <w:t>,</w:t>
      </w:r>
      <w:proofErr w:type="gramEnd"/>
      <w:r w:rsidRPr="00721B4E">
        <w:t xml:space="preserve"> в качестве </w:t>
      </w:r>
      <w:proofErr w:type="spellStart"/>
      <w:r w:rsidRPr="00721B4E">
        <w:t>соорганизатор</w:t>
      </w:r>
      <w:proofErr w:type="spellEnd"/>
      <w:r w:rsidR="00A715B7" w:rsidRPr="00721B4E">
        <w:rPr>
          <w:lang w:val="kk-KZ"/>
        </w:rPr>
        <w:t xml:space="preserve">а </w:t>
      </w:r>
      <w:r w:rsidRPr="00721B4E">
        <w:t xml:space="preserve"> выступа</w:t>
      </w:r>
      <w:r w:rsidR="00A715B7" w:rsidRPr="00721B4E">
        <w:rPr>
          <w:lang w:val="kk-KZ"/>
        </w:rPr>
        <w:t>е</w:t>
      </w:r>
      <w:r w:rsidRPr="00721B4E">
        <w:t xml:space="preserve">т </w:t>
      </w:r>
      <w:r w:rsidR="00A715B7" w:rsidRPr="00721B4E">
        <w:rPr>
          <w:lang w:val="kk-KZ"/>
        </w:rPr>
        <w:t>кафедра Нормальной физиологии.</w:t>
      </w:r>
    </w:p>
    <w:p w:rsidR="0084684A" w:rsidRPr="00721B4E" w:rsidRDefault="0084684A" w:rsidP="0084684A">
      <w:r w:rsidRPr="00721B4E">
        <w:t xml:space="preserve">2. </w:t>
      </w:r>
      <w:r w:rsidR="002B52E3" w:rsidRPr="00721B4E">
        <w:rPr>
          <w:lang w:val="kk-KZ"/>
        </w:rPr>
        <w:t xml:space="preserve"> </w:t>
      </w:r>
      <w:r w:rsidRPr="00721B4E">
        <w:t>Цели и задачи проведения конкурса</w:t>
      </w:r>
    </w:p>
    <w:p w:rsidR="0084684A" w:rsidRPr="00721B4E" w:rsidRDefault="0084684A" w:rsidP="0084684A">
      <w:r w:rsidRPr="00721B4E"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84684A" w:rsidRPr="00721B4E" w:rsidRDefault="0084684A" w:rsidP="0084684A">
      <w:r w:rsidRPr="00721B4E">
        <w:t>2.2. Задачи конкурса:</w:t>
      </w:r>
      <w:r w:rsidR="00F31531" w:rsidRPr="00721B4E">
        <w:rPr>
          <w:lang w:val="kk-KZ"/>
        </w:rPr>
        <w:t xml:space="preserve"> </w:t>
      </w:r>
      <w:r w:rsidRPr="00721B4E">
        <w:t>антикоррупционное просвещение населения;</w:t>
      </w:r>
    </w:p>
    <w:p w:rsidR="0084684A" w:rsidRPr="00721B4E" w:rsidRDefault="0084684A" w:rsidP="0084684A">
      <w:r w:rsidRPr="00721B4E">
        <w:t>формирование нетерпимого отношения в обществе к любым коррупционным проявлениям;</w:t>
      </w:r>
    </w:p>
    <w:p w:rsidR="0084684A" w:rsidRPr="00721B4E" w:rsidRDefault="0084684A" w:rsidP="0084684A">
      <w:r w:rsidRPr="00721B4E"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84684A" w:rsidRPr="00721B4E" w:rsidRDefault="0084684A" w:rsidP="0084684A">
      <w:r w:rsidRPr="00721B4E"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D41BB2" w:rsidRPr="00721B4E" w:rsidRDefault="0084684A" w:rsidP="0084684A">
      <w:pPr>
        <w:rPr>
          <w:lang w:val="kk-KZ"/>
        </w:rPr>
      </w:pPr>
      <w:r w:rsidRPr="00721B4E">
        <w:t>привлечение внимания общественности к воп</w:t>
      </w:r>
      <w:r w:rsidR="00D41BB2" w:rsidRPr="00721B4E">
        <w:t>росам противодействия коррупции</w:t>
      </w:r>
      <w:r w:rsidR="00D41BB2" w:rsidRPr="00721B4E">
        <w:rPr>
          <w:lang w:val="kk-KZ"/>
        </w:rPr>
        <w:t>.</w:t>
      </w:r>
      <w:r w:rsidRPr="00721B4E">
        <w:t xml:space="preserve"> </w:t>
      </w:r>
    </w:p>
    <w:p w:rsidR="002936E0" w:rsidRPr="00721B4E" w:rsidRDefault="0084684A" w:rsidP="0084684A">
      <w:r w:rsidRPr="00721B4E"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721B4E">
        <w:t>соорганизаторов</w:t>
      </w:r>
      <w:proofErr w:type="spellEnd"/>
      <w:r w:rsidRPr="00721B4E">
        <w:t xml:space="preserve"> конкурса.</w:t>
      </w:r>
    </w:p>
    <w:p w:rsidR="0084684A" w:rsidRPr="00721B4E" w:rsidRDefault="0084684A" w:rsidP="0084684A">
      <w:r w:rsidRPr="00721B4E">
        <w:t>3. Условия участия, конкурсные номинации, сроки начала и окончания приема работ</w:t>
      </w:r>
    </w:p>
    <w:p w:rsidR="00CB20A6" w:rsidRPr="00721B4E" w:rsidRDefault="0084684A" w:rsidP="0084684A">
      <w:pPr>
        <w:rPr>
          <w:lang w:val="kk-KZ"/>
        </w:rPr>
      </w:pPr>
      <w:r w:rsidRPr="00721B4E">
        <w:t xml:space="preserve">3.1. </w:t>
      </w:r>
      <w:r w:rsidR="00F31531" w:rsidRPr="00721B4E">
        <w:t>Участниками конкурса могут быть</w:t>
      </w:r>
      <w:r w:rsidR="00F31531" w:rsidRPr="00721B4E">
        <w:rPr>
          <w:lang w:val="kk-KZ"/>
        </w:rPr>
        <w:t>: с</w:t>
      </w:r>
      <w:r w:rsidR="00CB20A6" w:rsidRPr="00721B4E">
        <w:rPr>
          <w:lang w:val="kk-KZ"/>
        </w:rPr>
        <w:t>туденты 1-2 курсов Школы ОМ</w:t>
      </w:r>
    </w:p>
    <w:p w:rsidR="0084684A" w:rsidRPr="00721B4E" w:rsidRDefault="0084684A" w:rsidP="0084684A">
      <w:r w:rsidRPr="00721B4E">
        <w:t xml:space="preserve">3.2. Конкурс проводится в </w:t>
      </w:r>
      <w:proofErr w:type="spellStart"/>
      <w:r w:rsidRPr="00721B4E">
        <w:t>номинаци</w:t>
      </w:r>
      <w:proofErr w:type="spellEnd"/>
      <w:r w:rsidR="00A02731" w:rsidRPr="00721B4E">
        <w:rPr>
          <w:lang w:val="kk-KZ"/>
        </w:rPr>
        <w:t>и</w:t>
      </w:r>
      <w:r w:rsidRPr="00721B4E">
        <w:t>:</w:t>
      </w:r>
      <w:r w:rsidR="0048717B" w:rsidRPr="00721B4E">
        <w:rPr>
          <w:lang w:val="kk-KZ"/>
        </w:rPr>
        <w:t xml:space="preserve"> </w:t>
      </w:r>
      <w:r w:rsidRPr="00721B4E">
        <w:t>«Лучший видеоролик».</w:t>
      </w:r>
    </w:p>
    <w:p w:rsidR="0084684A" w:rsidRPr="00721B4E" w:rsidRDefault="0084684A" w:rsidP="0084684A">
      <w:r w:rsidRPr="00721B4E">
        <w:t xml:space="preserve">3.3. Конкурсные работы на этапе полуфинала принимаются на </w:t>
      </w:r>
      <w:r w:rsidR="005E2DEE" w:rsidRPr="00721B4E">
        <w:rPr>
          <w:lang w:val="kk-KZ"/>
        </w:rPr>
        <w:t xml:space="preserve">казахском, </w:t>
      </w:r>
      <w:r w:rsidR="00391A5E" w:rsidRPr="00721B4E">
        <w:rPr>
          <w:lang w:val="kk-KZ"/>
        </w:rPr>
        <w:t>русском</w:t>
      </w:r>
      <w:r w:rsidR="005E2DEE" w:rsidRPr="00721B4E">
        <w:rPr>
          <w:lang w:val="kk-KZ"/>
        </w:rPr>
        <w:t xml:space="preserve"> и английском</w:t>
      </w:r>
      <w:r w:rsidR="005E2DEE" w:rsidRPr="00721B4E">
        <w:t xml:space="preserve"> языках</w:t>
      </w:r>
    </w:p>
    <w:p w:rsidR="0084684A" w:rsidRPr="00721B4E" w:rsidRDefault="0084684A" w:rsidP="0084684A">
      <w:r w:rsidRPr="00721B4E">
        <w:t xml:space="preserve">3.4. Конкурсные работы принимаются на </w:t>
      </w:r>
      <w:r w:rsidR="007A1672" w:rsidRPr="00721B4E">
        <w:rPr>
          <w:lang w:val="kk-KZ"/>
        </w:rPr>
        <w:t xml:space="preserve">электронный адрес </w:t>
      </w:r>
      <w:proofErr w:type="spellStart"/>
      <w:r w:rsidR="007A1672" w:rsidRPr="00721B4E">
        <w:rPr>
          <w:lang w:val="en-US"/>
        </w:rPr>
        <w:t>omarova</w:t>
      </w:r>
      <w:proofErr w:type="spellEnd"/>
      <w:r w:rsidR="007A1672" w:rsidRPr="00721B4E">
        <w:t>.</w:t>
      </w:r>
      <w:r w:rsidR="007A1672" w:rsidRPr="00721B4E">
        <w:rPr>
          <w:lang w:val="en-US"/>
        </w:rPr>
        <w:t>r</w:t>
      </w:r>
      <w:r w:rsidR="007A1672" w:rsidRPr="00721B4E">
        <w:t>.</w:t>
      </w:r>
      <w:r w:rsidR="007A1672" w:rsidRPr="00721B4E">
        <w:rPr>
          <w:lang w:val="en-US"/>
        </w:rPr>
        <w:t>s</w:t>
      </w:r>
      <w:r w:rsidR="00836CFC" w:rsidRPr="00721B4E">
        <w:t>@</w:t>
      </w:r>
      <w:proofErr w:type="spellStart"/>
      <w:r w:rsidR="00836CFC" w:rsidRPr="00721B4E">
        <w:rPr>
          <w:lang w:val="en-US"/>
        </w:rPr>
        <w:t>kaznmu</w:t>
      </w:r>
      <w:proofErr w:type="spellEnd"/>
      <w:r w:rsidR="00836CFC" w:rsidRPr="00721B4E">
        <w:t>.</w:t>
      </w:r>
      <w:proofErr w:type="spellStart"/>
      <w:r w:rsidR="00F7703E" w:rsidRPr="00721B4E">
        <w:rPr>
          <w:lang w:val="en-US"/>
        </w:rPr>
        <w:t>kz</w:t>
      </w:r>
      <w:proofErr w:type="spellEnd"/>
      <w:r w:rsidRPr="00721B4E">
        <w:t xml:space="preserve"> </w:t>
      </w:r>
    </w:p>
    <w:p w:rsidR="0084684A" w:rsidRPr="00721B4E" w:rsidRDefault="0084684A" w:rsidP="0084684A">
      <w:r w:rsidRPr="00721B4E">
        <w:t xml:space="preserve">3.5. </w:t>
      </w:r>
      <w:proofErr w:type="spellStart"/>
      <w:r w:rsidRPr="00721B4E">
        <w:t>Соорганизаторы</w:t>
      </w:r>
      <w:proofErr w:type="spellEnd"/>
      <w:r w:rsidRPr="00721B4E">
        <w:t xml:space="preserve"> вправе самостоятельно устанавливать отдельный порядок приема конкурсных рабо</w:t>
      </w:r>
      <w:proofErr w:type="gramStart"/>
      <w:r w:rsidRPr="00721B4E">
        <w:t>т</w:t>
      </w:r>
      <w:r w:rsidR="003F46FD" w:rsidRPr="00721B4E">
        <w:t>(</w:t>
      </w:r>
      <w:proofErr w:type="gramEnd"/>
      <w:r w:rsidR="003F46FD" w:rsidRPr="00721B4E">
        <w:t xml:space="preserve"> каф. </w:t>
      </w:r>
      <w:proofErr w:type="spellStart"/>
      <w:r w:rsidR="003F46FD" w:rsidRPr="00721B4E">
        <w:t>Норм</w:t>
      </w:r>
      <w:proofErr w:type="gramStart"/>
      <w:r w:rsidR="003F46FD" w:rsidRPr="00721B4E">
        <w:t>.ф</w:t>
      </w:r>
      <w:proofErr w:type="gramEnd"/>
      <w:r w:rsidR="003F46FD" w:rsidRPr="00721B4E">
        <w:t>изиологии</w:t>
      </w:r>
      <w:proofErr w:type="spellEnd"/>
      <w:r w:rsidR="003F46FD" w:rsidRPr="00721B4E">
        <w:t>).</w:t>
      </w:r>
    </w:p>
    <w:p w:rsidR="0084684A" w:rsidRPr="00721B4E" w:rsidRDefault="0084684A" w:rsidP="0084684A">
      <w:r w:rsidRPr="00721B4E">
        <w:t xml:space="preserve">3.6. Для участия в конкурсе необходимо подготовить видеоролик на тему </w:t>
      </w:r>
      <w:r w:rsidR="005B0FDA" w:rsidRPr="00721B4E">
        <w:t>«</w:t>
      </w:r>
      <w:proofErr w:type="spellStart"/>
      <w:r w:rsidR="005B0FDA" w:rsidRPr="00721B4E">
        <w:t>Қазіргі</w:t>
      </w:r>
      <w:proofErr w:type="spellEnd"/>
      <w:r w:rsidR="005B0FDA" w:rsidRPr="00721B4E">
        <w:t xml:space="preserve"> </w:t>
      </w:r>
      <w:proofErr w:type="spellStart"/>
      <w:r w:rsidR="005B0FDA" w:rsidRPr="00721B4E">
        <w:t>жемқорлық</w:t>
      </w:r>
      <w:proofErr w:type="spellEnd"/>
      <w:r w:rsidR="005B0FDA" w:rsidRPr="00721B4E">
        <w:t xml:space="preserve"> </w:t>
      </w:r>
      <w:proofErr w:type="spellStart"/>
      <w:r w:rsidR="005B0FDA" w:rsidRPr="00721B4E">
        <w:lastRenderedPageBreak/>
        <w:t>және</w:t>
      </w:r>
      <w:proofErr w:type="spellEnd"/>
      <w:r w:rsidR="005B0FDA" w:rsidRPr="00721B4E">
        <w:t xml:space="preserve"> </w:t>
      </w:r>
      <w:proofErr w:type="spellStart"/>
      <w:r w:rsidR="005B0FDA" w:rsidRPr="00721B4E">
        <w:t>Болашақ</w:t>
      </w:r>
      <w:proofErr w:type="spellEnd"/>
      <w:r w:rsidR="005B0FDA" w:rsidRPr="00721B4E">
        <w:t>»</w:t>
      </w:r>
      <w:r w:rsidR="005B0FDA" w:rsidRPr="00721B4E">
        <w:rPr>
          <w:lang w:val="kk-KZ"/>
        </w:rPr>
        <w:t xml:space="preserve">, </w:t>
      </w:r>
      <w:r w:rsidRPr="00721B4E">
        <w:t>отвечающие целям и задачам конкурса.</w:t>
      </w:r>
    </w:p>
    <w:p w:rsidR="002936E0" w:rsidRPr="00721B4E" w:rsidRDefault="00381007" w:rsidP="0084684A">
      <w:r w:rsidRPr="00721B4E">
        <w:t xml:space="preserve">3.7. Дата </w:t>
      </w:r>
      <w:r w:rsidR="0084684A" w:rsidRPr="00721B4E">
        <w:t xml:space="preserve"> приема конкурсных работ – </w:t>
      </w:r>
      <w:r w:rsidR="00136AA2" w:rsidRPr="00721B4E">
        <w:rPr>
          <w:lang w:val="kk-KZ"/>
        </w:rPr>
        <w:t>1ноября</w:t>
      </w:r>
      <w:r w:rsidR="007A3856" w:rsidRPr="00721B4E">
        <w:t xml:space="preserve"> </w:t>
      </w:r>
      <w:r w:rsidRPr="00721B4E">
        <w:t>-</w:t>
      </w:r>
      <w:r w:rsidR="007A3856" w:rsidRPr="00721B4E">
        <w:t>20</w:t>
      </w:r>
      <w:r w:rsidR="00136AA2" w:rsidRPr="00721B4E">
        <w:rPr>
          <w:lang w:val="kk-KZ"/>
        </w:rPr>
        <w:t xml:space="preserve"> ноября</w:t>
      </w:r>
      <w:r w:rsidR="00136AA2" w:rsidRPr="00721B4E">
        <w:t xml:space="preserve"> 2019 г.</w:t>
      </w:r>
    </w:p>
    <w:p w:rsidR="0084684A" w:rsidRPr="00721B4E" w:rsidRDefault="0084684A" w:rsidP="0084684A">
      <w:r w:rsidRPr="00721B4E">
        <w:t>4. Порядок и сроки подведения итогов конкурса</w:t>
      </w:r>
    </w:p>
    <w:p w:rsidR="0084684A" w:rsidRPr="00721B4E" w:rsidRDefault="0084684A" w:rsidP="0084684A">
      <w:r w:rsidRPr="00721B4E">
        <w:t>Конкурс проводится в 2019 году в два этапа:</w:t>
      </w:r>
    </w:p>
    <w:p w:rsidR="0084684A" w:rsidRPr="00721B4E" w:rsidRDefault="0084684A" w:rsidP="0084684A">
      <w:r w:rsidRPr="00721B4E">
        <w:t>Полуфинал (</w:t>
      </w:r>
      <w:r w:rsidR="00136AA2" w:rsidRPr="00721B4E">
        <w:t xml:space="preserve">1ноября 2019 г </w:t>
      </w:r>
      <w:r w:rsidR="00136AA2" w:rsidRPr="00721B4E">
        <w:rPr>
          <w:lang w:val="kk-KZ"/>
        </w:rPr>
        <w:t xml:space="preserve">-20 </w:t>
      </w:r>
      <w:r w:rsidR="00136AA2" w:rsidRPr="00721B4E">
        <w:t xml:space="preserve">ноября </w:t>
      </w:r>
      <w:r w:rsidRPr="00721B4E">
        <w:t>2019 г.)</w:t>
      </w:r>
    </w:p>
    <w:p w:rsidR="0084684A" w:rsidRPr="00721B4E" w:rsidRDefault="0084684A" w:rsidP="0084684A">
      <w:r w:rsidRPr="00721B4E">
        <w:t>Прием</w:t>
      </w:r>
      <w:r w:rsidR="009362F4" w:rsidRPr="00721B4E">
        <w:t xml:space="preserve"> конкурсных работ (1ноября</w:t>
      </w:r>
      <w:r w:rsidRPr="00721B4E">
        <w:t xml:space="preserve"> – </w:t>
      </w:r>
      <w:r w:rsidR="009362F4" w:rsidRPr="00721B4E">
        <w:rPr>
          <w:lang w:val="kk-KZ"/>
        </w:rPr>
        <w:t>20</w:t>
      </w:r>
      <w:r w:rsidR="009362F4" w:rsidRPr="00721B4E">
        <w:t xml:space="preserve">ноября </w:t>
      </w:r>
      <w:r w:rsidRPr="00721B4E">
        <w:t>2019 г.)</w:t>
      </w:r>
    </w:p>
    <w:p w:rsidR="0084684A" w:rsidRPr="00721B4E" w:rsidRDefault="0084684A" w:rsidP="0084684A">
      <w:r w:rsidRPr="00721B4E">
        <w:t xml:space="preserve">Голосование </w:t>
      </w:r>
      <w:r w:rsidR="003F46FD" w:rsidRPr="00721B4E">
        <w:t>конкурсной</w:t>
      </w:r>
      <w:r w:rsidRPr="00721B4E">
        <w:t xml:space="preserve"> комисси</w:t>
      </w:r>
      <w:r w:rsidR="003F46FD" w:rsidRPr="00721B4E">
        <w:t>й</w:t>
      </w:r>
      <w:r w:rsidRPr="00721B4E">
        <w:t xml:space="preserve"> по </w:t>
      </w:r>
      <w:r w:rsidR="00D31114" w:rsidRPr="00721B4E">
        <w:t xml:space="preserve">отбору лучших конкурсных работ </w:t>
      </w:r>
      <w:r w:rsidR="009362F4" w:rsidRPr="00721B4E">
        <w:rPr>
          <w:lang w:val="kk-KZ"/>
        </w:rPr>
        <w:t>2</w:t>
      </w:r>
      <w:r w:rsidR="009362F4" w:rsidRPr="00721B4E">
        <w:t xml:space="preserve">1ноября </w:t>
      </w:r>
      <w:r w:rsidR="00D31114" w:rsidRPr="00721B4E">
        <w:t>2019 г.(1 этап</w:t>
      </w:r>
      <w:proofErr w:type="gramStart"/>
      <w:r w:rsidR="00D31114" w:rsidRPr="00721B4E">
        <w:t xml:space="preserve"> ,</w:t>
      </w:r>
      <w:proofErr w:type="gramEnd"/>
      <w:r w:rsidR="00D31114" w:rsidRPr="00721B4E">
        <w:t>на кафедрах Гистологии и Нормальной физиологии)</w:t>
      </w:r>
      <w:r w:rsidRPr="00721B4E">
        <w:t>.</w:t>
      </w:r>
    </w:p>
    <w:p w:rsidR="00A526B7" w:rsidRPr="00721B4E" w:rsidRDefault="0084684A" w:rsidP="0084684A">
      <w:r w:rsidRPr="00721B4E">
        <w:t xml:space="preserve">В финал проходят конкурсные работы, </w:t>
      </w:r>
      <w:r w:rsidR="001D148C" w:rsidRPr="00721B4E">
        <w:t>отвечающие всем требованиям  конкурса.</w:t>
      </w:r>
      <w:r w:rsidR="00476414" w:rsidRPr="00721B4E">
        <w:t xml:space="preserve"> </w:t>
      </w:r>
    </w:p>
    <w:p w:rsidR="0084684A" w:rsidRPr="00721B4E" w:rsidRDefault="0084684A" w:rsidP="0084684A">
      <w:r w:rsidRPr="00721B4E">
        <w:t>5.</w:t>
      </w:r>
      <w:r w:rsidR="00981080" w:rsidRPr="00721B4E">
        <w:t>1</w:t>
      </w:r>
      <w:r w:rsidRPr="00721B4E">
        <w:t>. Технические требования к конкурсным работам:</w:t>
      </w:r>
    </w:p>
    <w:p w:rsidR="0084684A" w:rsidRPr="00721B4E" w:rsidRDefault="0084684A" w:rsidP="0084684A">
      <w:r w:rsidRPr="00721B4E">
        <w:t>Номинация «Лучший видеоролик»</w:t>
      </w:r>
      <w:r w:rsidR="0048717B" w:rsidRPr="00721B4E">
        <w:rPr>
          <w:lang w:val="kk-KZ"/>
        </w:rPr>
        <w:t>, дл</w:t>
      </w:r>
      <w:proofErr w:type="spellStart"/>
      <w:r w:rsidRPr="00721B4E">
        <w:t>ительность</w:t>
      </w:r>
      <w:proofErr w:type="spellEnd"/>
      <w:r w:rsidRPr="00721B4E">
        <w:t>: не более 1</w:t>
      </w:r>
      <w:r w:rsidR="00102C53">
        <w:t>8</w:t>
      </w:r>
      <w:r w:rsidRPr="00721B4E">
        <w:t>0 сек.</w:t>
      </w:r>
    </w:p>
    <w:p w:rsidR="0084684A" w:rsidRPr="00721B4E" w:rsidRDefault="00981080" w:rsidP="0084684A">
      <w:r w:rsidRPr="00721B4E">
        <w:t>5.2</w:t>
      </w:r>
      <w:r w:rsidR="0084684A" w:rsidRPr="00721B4E">
        <w:t>. Ограничения.</w:t>
      </w:r>
      <w:r w:rsidR="0048717B" w:rsidRPr="00721B4E">
        <w:rPr>
          <w:lang w:val="kk-KZ"/>
        </w:rPr>
        <w:t xml:space="preserve"> </w:t>
      </w:r>
      <w:r w:rsidR="0084684A" w:rsidRPr="00721B4E">
        <w:t>Конкурсные работы не должны содержать:</w:t>
      </w:r>
    </w:p>
    <w:p w:rsidR="0084684A" w:rsidRPr="00721B4E" w:rsidRDefault="0084684A" w:rsidP="0084684A">
      <w:r w:rsidRPr="00721B4E">
        <w:t>- текст, сюжеты, действия сценических лиц и персонажей, противоречащие внутреннему праву по противодействию коррупции;</w:t>
      </w:r>
    </w:p>
    <w:p w:rsidR="0084684A" w:rsidRPr="00721B4E" w:rsidRDefault="0084684A" w:rsidP="0084684A">
      <w:r w:rsidRPr="00721B4E">
        <w:t xml:space="preserve">- сцен насилия, любого вида дискриминации, иной информации, в любой форме унижающей достоинство человека или группы людей, а также информации, которая может </w:t>
      </w:r>
      <w:r w:rsidR="00102C53">
        <w:t xml:space="preserve">причинить вред здоровью и </w:t>
      </w:r>
      <w:r w:rsidRPr="00721B4E">
        <w:t>развитию детей, а также содержащей призывы к осуществлению экстремисткой деятельности;</w:t>
      </w:r>
    </w:p>
    <w:p w:rsidR="00A526B7" w:rsidRPr="00721B4E" w:rsidRDefault="0084684A" w:rsidP="0084684A">
      <w:r w:rsidRPr="00721B4E"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84684A" w:rsidRPr="00721B4E" w:rsidRDefault="0094123E" w:rsidP="0084684A">
      <w:r w:rsidRPr="00721B4E">
        <w:t>6.</w:t>
      </w:r>
      <w:r w:rsidR="0084684A" w:rsidRPr="00721B4E">
        <w:t xml:space="preserve"> На этапе финала международное жюри конкурса путем голосования по 5-балльной шкале простым большинством голосов определяет:</w:t>
      </w:r>
    </w:p>
    <w:p w:rsidR="0084684A" w:rsidRPr="00721B4E" w:rsidRDefault="0084684A" w:rsidP="0084684A">
      <w:r w:rsidRPr="00721B4E">
        <w:t>I место – победитель Конкурса в соответствующей номинации;</w:t>
      </w:r>
    </w:p>
    <w:p w:rsidR="0084684A" w:rsidRPr="00721B4E" w:rsidRDefault="0084684A" w:rsidP="0084684A">
      <w:r w:rsidRPr="00721B4E">
        <w:t>II и III места – призеры Конкурса в соответствующей номинации.</w:t>
      </w:r>
    </w:p>
    <w:p w:rsidR="00A526B7" w:rsidRPr="00721B4E" w:rsidRDefault="0084684A" w:rsidP="0084684A">
      <w:r w:rsidRPr="00721B4E">
        <w:t>В отношении каждой из прошедших в финал конкурсных работ член жюри от участника конкурса может проголосовать единожды по балльной шкале от 1 до 5.</w:t>
      </w:r>
    </w:p>
    <w:p w:rsidR="0084684A" w:rsidRPr="00721B4E" w:rsidRDefault="0084684A" w:rsidP="0084684A">
      <w:pPr>
        <w:rPr>
          <w:lang w:val="kk-KZ"/>
        </w:rPr>
      </w:pPr>
      <w:r w:rsidRPr="00721B4E">
        <w:t xml:space="preserve">7. </w:t>
      </w:r>
      <w:r w:rsidR="00102C53">
        <w:t>Подведение итога. Награждения победителя, призеров</w:t>
      </w:r>
      <w:r w:rsidRPr="00721B4E">
        <w:t xml:space="preserve"> </w:t>
      </w:r>
      <w:r w:rsidR="00547FDE" w:rsidRPr="00721B4E">
        <w:t xml:space="preserve"> дипломами, участников сертификатами</w:t>
      </w:r>
      <w:r w:rsidRPr="00721B4E">
        <w:t xml:space="preserve"> призеров конкурса</w:t>
      </w:r>
      <w:r w:rsidR="0048717B" w:rsidRPr="00721B4E">
        <w:rPr>
          <w:lang w:val="kk-KZ"/>
        </w:rPr>
        <w:t xml:space="preserve"> будет </w:t>
      </w:r>
      <w:r w:rsidR="001B2D3F" w:rsidRPr="00721B4E">
        <w:rPr>
          <w:lang w:val="kk-KZ"/>
        </w:rPr>
        <w:t>0</w:t>
      </w:r>
      <w:r w:rsidR="00F675A0" w:rsidRPr="00721B4E">
        <w:rPr>
          <w:lang w:val="kk-KZ"/>
        </w:rPr>
        <w:t>2</w:t>
      </w:r>
      <w:r w:rsidR="0048717B" w:rsidRPr="00721B4E">
        <w:rPr>
          <w:lang w:val="kk-KZ"/>
        </w:rPr>
        <w:t>.</w:t>
      </w:r>
      <w:r w:rsidR="001B2D3F" w:rsidRPr="00721B4E">
        <w:rPr>
          <w:lang w:val="kk-KZ"/>
        </w:rPr>
        <w:t>12</w:t>
      </w:r>
      <w:r w:rsidR="001B2D3F" w:rsidRPr="00721B4E">
        <w:t>.</w:t>
      </w:r>
      <w:r w:rsidR="001B2D3F" w:rsidRPr="00721B4E">
        <w:rPr>
          <w:lang w:val="kk-KZ"/>
        </w:rPr>
        <w:t>19г</w:t>
      </w:r>
      <w:r w:rsidR="007F3CE3" w:rsidRPr="00721B4E">
        <w:rPr>
          <w:lang w:val="kk-KZ"/>
        </w:rPr>
        <w:t>. в 13.00. в аудитории №3 на кафедре Гистологии.</w:t>
      </w:r>
      <w:bookmarkStart w:id="0" w:name="_GoBack"/>
      <w:bookmarkEnd w:id="0"/>
    </w:p>
    <w:p w:rsidR="0048350C" w:rsidRPr="00721B4E" w:rsidRDefault="0048350C" w:rsidP="0084684A">
      <w:pPr>
        <w:rPr>
          <w:lang w:val="kk-KZ"/>
        </w:rPr>
      </w:pPr>
    </w:p>
    <w:p w:rsidR="00A526B7" w:rsidRPr="00721B4E" w:rsidRDefault="00A526B7" w:rsidP="0084684A">
      <w:pPr>
        <w:rPr>
          <w:lang w:val="kk-KZ"/>
        </w:rPr>
      </w:pPr>
    </w:p>
    <w:p w:rsidR="00875134" w:rsidRPr="00721B4E" w:rsidRDefault="00875134" w:rsidP="0084684A">
      <w:pPr>
        <w:rPr>
          <w:lang w:val="kk-KZ"/>
        </w:rPr>
      </w:pPr>
      <w:r w:rsidRPr="00721B4E">
        <w:rPr>
          <w:lang w:val="kk-KZ"/>
        </w:rPr>
        <w:t xml:space="preserve">Заведующий кафедры гистологии, доцент                                        </w:t>
      </w:r>
      <w:r w:rsidR="00B2637B" w:rsidRPr="00721B4E">
        <w:rPr>
          <w:lang w:val="kk-KZ"/>
        </w:rPr>
        <w:t xml:space="preserve">   </w:t>
      </w:r>
      <w:r w:rsidRPr="00721B4E">
        <w:rPr>
          <w:lang w:val="kk-KZ"/>
        </w:rPr>
        <w:t>Ергазина М.Ж.</w:t>
      </w:r>
    </w:p>
    <w:p w:rsidR="00B2637B" w:rsidRPr="00721B4E" w:rsidRDefault="002D182E" w:rsidP="0084684A">
      <w:pPr>
        <w:rPr>
          <w:lang w:val="kk-KZ"/>
        </w:rPr>
      </w:pPr>
      <w:r w:rsidRPr="00721B4E">
        <w:rPr>
          <w:lang w:val="kk-KZ"/>
        </w:rPr>
        <w:t>Ответственный за антикоррупцион</w:t>
      </w:r>
      <w:r w:rsidR="00B2637B" w:rsidRPr="00721B4E">
        <w:rPr>
          <w:lang w:val="kk-KZ"/>
        </w:rPr>
        <w:t xml:space="preserve">ную работу                                   </w:t>
      </w:r>
    </w:p>
    <w:p w:rsidR="002D182E" w:rsidRPr="00721B4E" w:rsidRDefault="00B2637B" w:rsidP="0084684A">
      <w:r w:rsidRPr="00721B4E">
        <w:rPr>
          <w:lang w:val="kk-KZ"/>
        </w:rPr>
        <w:t>кафедры, ассистент                                                                                 Омарова Р.С.</w:t>
      </w:r>
    </w:p>
    <w:sectPr w:rsidR="002D182E" w:rsidRPr="00721B4E" w:rsidSect="00A065C9">
      <w:headerReference w:type="default" r:id="rId8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79" w:rsidRDefault="00830179" w:rsidP="009E6D3D">
      <w:pPr>
        <w:spacing w:line="240" w:lineRule="auto"/>
      </w:pPr>
      <w:r>
        <w:separator/>
      </w:r>
    </w:p>
  </w:endnote>
  <w:endnote w:type="continuationSeparator" w:id="0">
    <w:p w:rsidR="00830179" w:rsidRDefault="00830179" w:rsidP="009E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79" w:rsidRDefault="00830179" w:rsidP="009E6D3D">
      <w:pPr>
        <w:spacing w:line="240" w:lineRule="auto"/>
      </w:pPr>
      <w:r>
        <w:separator/>
      </w:r>
    </w:p>
  </w:footnote>
  <w:footnote w:type="continuationSeparator" w:id="0">
    <w:p w:rsidR="00830179" w:rsidRDefault="00830179" w:rsidP="009E6D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EA3CA5" w:rsidTr="00A065C9">
      <w:tc>
        <w:tcPr>
          <w:tcW w:w="1134" w:type="dxa"/>
          <w:vMerge w:val="restart"/>
        </w:tcPr>
        <w:p w:rsidR="00082BDA" w:rsidRPr="00082BDA" w:rsidRDefault="00082BDA" w:rsidP="00082BDA">
          <w:pPr>
            <w:pStyle w:val="a3"/>
            <w:rPr>
              <w:sz w:val="6"/>
            </w:rPr>
          </w:pPr>
        </w:p>
        <w:p w:rsidR="00EA3CA5" w:rsidRPr="00082BDA" w:rsidRDefault="00082BDA" w:rsidP="00082B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0BBEDA33" wp14:editId="33C57F84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0E52BC" w:rsidRPr="00787D59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:rsidR="00EA3CA5" w:rsidRPr="00787D59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0E52BC" w:rsidRPr="00313202" w:rsidRDefault="00787D59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:rsidTr="00A065C9">
      <w:trPr>
        <w:trHeight w:val="264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:rsidR="00EA3CA5" w:rsidRPr="00EA3CA5" w:rsidRDefault="00304178" w:rsidP="004C3FDD">
          <w:pPr>
            <w:pStyle w:val="a3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Кафедра  Гистологии</w:t>
          </w:r>
        </w:p>
      </w:tc>
      <w:tc>
        <w:tcPr>
          <w:tcW w:w="3402" w:type="dxa"/>
          <w:vMerge w:val="restart"/>
        </w:tcPr>
        <w:p w:rsidR="00476414" w:rsidRDefault="00476414" w:rsidP="004C3FDD">
          <w:pPr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Антикоррупционная работа</w:t>
          </w:r>
        </w:p>
        <w:p w:rsidR="00E80DED" w:rsidRPr="004C3FDD" w:rsidRDefault="00476414" w:rsidP="004C3FDD">
          <w:pPr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Программа проведения конкурса</w:t>
          </w:r>
        </w:p>
      </w:tc>
      <w:tc>
        <w:tcPr>
          <w:tcW w:w="1655" w:type="dxa"/>
        </w:tcPr>
        <w:p w:rsidR="00EA3CA5" w:rsidRPr="003A67C1" w:rsidRDefault="004C3FDD" w:rsidP="003A67C1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 w:rsidR="003A67C1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A3CA5" w:rsidTr="00A065C9">
      <w:trPr>
        <w:trHeight w:val="205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1655" w:type="dxa"/>
        </w:tcPr>
        <w:p w:rsidR="00EA3CA5" w:rsidRPr="004C3FDD" w:rsidRDefault="004C3FDD" w:rsidP="004C3FDD">
          <w:pPr>
            <w:pStyle w:val="a3"/>
            <w:jc w:val="center"/>
            <w:rPr>
              <w:color w:val="7030A0"/>
              <w:sz w:val="17"/>
              <w:szCs w:val="17"/>
            </w:rPr>
          </w:pPr>
          <w:r w:rsidRPr="004C3FDD">
            <w:rPr>
              <w:color w:val="7030A0"/>
              <w:sz w:val="17"/>
              <w:szCs w:val="17"/>
            </w:rPr>
            <w:t xml:space="preserve">Страница 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A21D0F">
            <w:rPr>
              <w:noProof/>
              <w:color w:val="7030A0"/>
              <w:sz w:val="17"/>
              <w:szCs w:val="17"/>
              <w:lang w:val="en-US"/>
            </w:rPr>
            <w:t>2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color w:val="7030A0"/>
              <w:sz w:val="17"/>
              <w:szCs w:val="17"/>
            </w:rPr>
            <w:t xml:space="preserve"> из</w:t>
          </w:r>
          <w:r w:rsidR="003008FB">
            <w:rPr>
              <w:color w:val="7030A0"/>
              <w:sz w:val="17"/>
              <w:szCs w:val="17"/>
              <w:lang w:val="en-US"/>
            </w:rPr>
            <w:t xml:space="preserve"> </w:t>
          </w:r>
          <w:r w:rsidR="00830179">
            <w:fldChar w:fldCharType="begin"/>
          </w:r>
          <w:r w:rsidR="00830179">
            <w:instrText>NUMPAGES  \* Arabic  \* MERGEFORMAT</w:instrText>
          </w:r>
          <w:r w:rsidR="00830179">
            <w:fldChar w:fldCharType="separate"/>
          </w:r>
          <w:r w:rsidR="00A21D0F" w:rsidRPr="00A21D0F">
            <w:rPr>
              <w:noProof/>
              <w:color w:val="7030A0"/>
              <w:sz w:val="17"/>
              <w:szCs w:val="17"/>
              <w:lang w:val="en-US"/>
            </w:rPr>
            <w:t>2</w:t>
          </w:r>
          <w:r w:rsidR="00830179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EA3CA5" w:rsidRPr="00E63104" w:rsidRDefault="00EA3CA5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80A"/>
    <w:multiLevelType w:val="multilevel"/>
    <w:tmpl w:val="866EB9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A6E42"/>
    <w:multiLevelType w:val="hybridMultilevel"/>
    <w:tmpl w:val="384E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43F1"/>
    <w:multiLevelType w:val="hybridMultilevel"/>
    <w:tmpl w:val="AE12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E7C4F"/>
    <w:multiLevelType w:val="hybridMultilevel"/>
    <w:tmpl w:val="384E59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A3691"/>
    <w:multiLevelType w:val="hybridMultilevel"/>
    <w:tmpl w:val="384E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2D58"/>
    <w:multiLevelType w:val="multilevel"/>
    <w:tmpl w:val="677A29B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10314E"/>
    <w:multiLevelType w:val="hybridMultilevel"/>
    <w:tmpl w:val="2C28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D"/>
    <w:rsid w:val="00051EF2"/>
    <w:rsid w:val="00082BDA"/>
    <w:rsid w:val="000D1615"/>
    <w:rsid w:val="000E52BC"/>
    <w:rsid w:val="000F5F5A"/>
    <w:rsid w:val="00102C53"/>
    <w:rsid w:val="00114356"/>
    <w:rsid w:val="00136AA2"/>
    <w:rsid w:val="001471D4"/>
    <w:rsid w:val="001579F3"/>
    <w:rsid w:val="001849E3"/>
    <w:rsid w:val="001869F8"/>
    <w:rsid w:val="001955C7"/>
    <w:rsid w:val="00196F18"/>
    <w:rsid w:val="001B2D3F"/>
    <w:rsid w:val="001D148C"/>
    <w:rsid w:val="001D405F"/>
    <w:rsid w:val="001E4A2E"/>
    <w:rsid w:val="001E74D3"/>
    <w:rsid w:val="001F514A"/>
    <w:rsid w:val="002044DA"/>
    <w:rsid w:val="00212FAC"/>
    <w:rsid w:val="00232EA6"/>
    <w:rsid w:val="002936E0"/>
    <w:rsid w:val="00297F8E"/>
    <w:rsid w:val="002A1E7F"/>
    <w:rsid w:val="002A2F23"/>
    <w:rsid w:val="002B52E3"/>
    <w:rsid w:val="002C165C"/>
    <w:rsid w:val="002D182E"/>
    <w:rsid w:val="002E3C83"/>
    <w:rsid w:val="002F6FBB"/>
    <w:rsid w:val="003008FB"/>
    <w:rsid w:val="00304178"/>
    <w:rsid w:val="00305949"/>
    <w:rsid w:val="00381007"/>
    <w:rsid w:val="00385829"/>
    <w:rsid w:val="00391A5E"/>
    <w:rsid w:val="003A67C1"/>
    <w:rsid w:val="003D08A4"/>
    <w:rsid w:val="003F46FD"/>
    <w:rsid w:val="00445F44"/>
    <w:rsid w:val="00472B4C"/>
    <w:rsid w:val="00476414"/>
    <w:rsid w:val="0048350C"/>
    <w:rsid w:val="0048717B"/>
    <w:rsid w:val="004A4675"/>
    <w:rsid w:val="004C3FDD"/>
    <w:rsid w:val="004D2D36"/>
    <w:rsid w:val="005109E3"/>
    <w:rsid w:val="00511386"/>
    <w:rsid w:val="005237A0"/>
    <w:rsid w:val="0053065C"/>
    <w:rsid w:val="00547FDE"/>
    <w:rsid w:val="00551264"/>
    <w:rsid w:val="005B0FDA"/>
    <w:rsid w:val="005E2DEE"/>
    <w:rsid w:val="00614C10"/>
    <w:rsid w:val="0062325B"/>
    <w:rsid w:val="00641F84"/>
    <w:rsid w:val="0065153A"/>
    <w:rsid w:val="00691227"/>
    <w:rsid w:val="00694116"/>
    <w:rsid w:val="00721B4E"/>
    <w:rsid w:val="0072439B"/>
    <w:rsid w:val="007411B7"/>
    <w:rsid w:val="00744CD6"/>
    <w:rsid w:val="00756F55"/>
    <w:rsid w:val="00785FE5"/>
    <w:rsid w:val="00787D59"/>
    <w:rsid w:val="007968E6"/>
    <w:rsid w:val="007A1672"/>
    <w:rsid w:val="007A3856"/>
    <w:rsid w:val="007B4D4F"/>
    <w:rsid w:val="007C65BD"/>
    <w:rsid w:val="007C6E4C"/>
    <w:rsid w:val="007F3CE3"/>
    <w:rsid w:val="00830179"/>
    <w:rsid w:val="00831632"/>
    <w:rsid w:val="00832585"/>
    <w:rsid w:val="00836CFC"/>
    <w:rsid w:val="00837F6E"/>
    <w:rsid w:val="00841B65"/>
    <w:rsid w:val="0084684A"/>
    <w:rsid w:val="00875134"/>
    <w:rsid w:val="008876BA"/>
    <w:rsid w:val="008C1A16"/>
    <w:rsid w:val="00912C1E"/>
    <w:rsid w:val="009362F4"/>
    <w:rsid w:val="0094123E"/>
    <w:rsid w:val="00981080"/>
    <w:rsid w:val="009815DE"/>
    <w:rsid w:val="00990CBE"/>
    <w:rsid w:val="009A3DEE"/>
    <w:rsid w:val="009E5D58"/>
    <w:rsid w:val="009E6D3D"/>
    <w:rsid w:val="00A02731"/>
    <w:rsid w:val="00A065C9"/>
    <w:rsid w:val="00A21D0F"/>
    <w:rsid w:val="00A526B7"/>
    <w:rsid w:val="00A52E79"/>
    <w:rsid w:val="00A715B7"/>
    <w:rsid w:val="00AA671F"/>
    <w:rsid w:val="00B2637B"/>
    <w:rsid w:val="00B95AC8"/>
    <w:rsid w:val="00C70C11"/>
    <w:rsid w:val="00CB20A6"/>
    <w:rsid w:val="00CC267A"/>
    <w:rsid w:val="00CF44C7"/>
    <w:rsid w:val="00D017D5"/>
    <w:rsid w:val="00D01D92"/>
    <w:rsid w:val="00D31114"/>
    <w:rsid w:val="00D41BB2"/>
    <w:rsid w:val="00D456CA"/>
    <w:rsid w:val="00D45AE1"/>
    <w:rsid w:val="00D56BFC"/>
    <w:rsid w:val="00D7144B"/>
    <w:rsid w:val="00D71AE9"/>
    <w:rsid w:val="00DA1613"/>
    <w:rsid w:val="00DA3EFF"/>
    <w:rsid w:val="00DA5907"/>
    <w:rsid w:val="00DD221B"/>
    <w:rsid w:val="00DE6267"/>
    <w:rsid w:val="00E405B5"/>
    <w:rsid w:val="00E63104"/>
    <w:rsid w:val="00E80DED"/>
    <w:rsid w:val="00E87D35"/>
    <w:rsid w:val="00EA3CA5"/>
    <w:rsid w:val="00EA7D41"/>
    <w:rsid w:val="00EC0FA8"/>
    <w:rsid w:val="00EF3DAE"/>
    <w:rsid w:val="00F31531"/>
    <w:rsid w:val="00F618A1"/>
    <w:rsid w:val="00F65D12"/>
    <w:rsid w:val="00F675A0"/>
    <w:rsid w:val="00F73EE4"/>
    <w:rsid w:val="00F7703E"/>
    <w:rsid w:val="00F845E3"/>
    <w:rsid w:val="00F85131"/>
    <w:rsid w:val="00F97593"/>
    <w:rsid w:val="00FE5A25"/>
    <w:rsid w:val="00FE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7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pPr>
      <w:widowControl/>
      <w:autoSpaceDE/>
      <w:autoSpaceDN/>
      <w:adjustRightInd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87D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514A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7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pPr>
      <w:widowControl/>
      <w:autoSpaceDE/>
      <w:autoSpaceDN/>
      <w:adjustRightInd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87D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514A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2019-10-21T07:20:00Z</cp:lastPrinted>
  <dcterms:created xsi:type="dcterms:W3CDTF">2019-05-28T09:04:00Z</dcterms:created>
  <dcterms:modified xsi:type="dcterms:W3CDTF">2019-10-21T07:22:00Z</dcterms:modified>
</cp:coreProperties>
</file>